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2020年苏教版数学五年级下册第6课时 假分数化成整数或带分数</w:t>
      </w:r>
    </w:p>
    <w:p>
      <w:pPr>
        <w:rPr>
          <w:rFonts w:hint="eastAsia"/>
        </w:rPr>
      </w:pPr>
      <w:r>
        <w:rPr>
          <w:rFonts w:hint="eastAsia"/>
        </w:rPr>
        <w:t>1．如右图，阴影部分用带分数表示为(    )，这里把(    )看成单位“1”，平均分成(    )份，表示这样的(    )份。</w:t>
      </w:r>
    </w:p>
    <w:p>
      <w:pPr>
        <w:rPr>
          <w:rFonts w:hint="eastAsia"/>
        </w:rPr>
      </w:pPr>
      <w:r>
        <w:drawing>
          <wp:inline distT="0" distB="0" distL="114300" distR="114300">
            <wp:extent cx="1176655" cy="499745"/>
            <wp:effectExtent l="0" t="0" r="4445" b="14605"/>
            <wp:docPr id="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2．先用假分数表示阴影部分，再改写成带分数。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5135880" cy="682625"/>
            <wp:effectExtent l="0" t="0" r="7620" b="3175"/>
            <wp:docPr id="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588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  (    ) =(    )    (    ) =(    )    (    )=(    )</w:t>
      </w:r>
    </w:p>
    <w:p>
      <w:pPr>
        <w:rPr>
          <w:rFonts w:hint="eastAsia"/>
        </w:rPr>
      </w:pPr>
      <w:r>
        <w:rPr>
          <w:rFonts w:hint="eastAsia"/>
        </w:rPr>
        <w:t>3．(1)把假分数化成整数。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 xml:space="preserve">=(    )    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 xml:space="preserve">=(    )    </w:t>
      </w:r>
      <w:r>
        <w:rPr>
          <w:rFonts w:hint="eastAsia"/>
          <w:position w:val="-20"/>
        </w:rPr>
        <w:object>
          <v:shape id="_x0000_i1027" o:spt="75" type="#_x0000_t75" style="height:2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=(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  <w:lang w:val="en-US" w:eastAsia="zh-CN"/>
        </w:rPr>
        <w:t>=(     )</w:t>
      </w:r>
    </w:p>
    <w:p>
      <w:pPr>
        <w:rPr>
          <w:rFonts w:hint="eastAsia"/>
        </w:rPr>
      </w:pPr>
      <w:r>
        <w:rPr>
          <w:rFonts w:hint="eastAsia"/>
        </w:rPr>
        <w:t xml:space="preserve">   (2)把假分数化成带分数。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30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4．在直线上面的□里填假分数，在直线下面的□里填带分数。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3547745" cy="1090930"/>
            <wp:effectExtent l="0" t="0" r="14605" b="13970"/>
            <wp:docPr id="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4774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6" o:spt="75" type="#_x0000_t75" style="height:26pt;width:13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4(    )</w:t>
      </w:r>
      <w:r>
        <w:rPr>
          <w:rFonts w:hint="eastAsia"/>
          <w:position w:val="-20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44" o:spt="75" type="#_x0000_t75" style="height:26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6．用分数表示下面各题的商，能化成带分数的化成带分数。</w:t>
      </w:r>
    </w:p>
    <w:p>
      <w:pPr>
        <w:rPr>
          <w:rFonts w:hint="eastAsia"/>
        </w:rPr>
      </w:pPr>
      <w:r>
        <w:rPr>
          <w:rFonts w:hint="eastAsia"/>
        </w:rPr>
        <w:t xml:space="preserve">  9÷13    13÷6    25÷7    30÷17    65÷9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为自然数且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），当b(    )时，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/>
        </w:rPr>
        <w:t>是真分数；当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(    )时，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</w:rPr>
        <w:t>是假分数；当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(    )时，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能化成整数。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第6课时假分数化成整数或带分数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9" o:spt="75" type="#_x0000_t75" style="height:26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 xml:space="preserve">  一个大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 xml:space="preserve">角形  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50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1" o:spt="75" type="#_x0000_t75" style="height:26pt;width:1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52" o:spt="75" type="#_x0000_t75" style="height:26pt;width:1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3" o:spt="75" type="#_x0000_t75" style="height:26pt;width:1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5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1  2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 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 xml:space="preserve">2)17  4  </w:t>
      </w:r>
      <w:r>
        <w:rPr>
          <w:rFonts w:hint="eastAsia"/>
          <w:position w:val="-20"/>
        </w:rPr>
        <w:object>
          <v:shape id="_x0000_i1056" o:spt="75" type="#_x0000_t75" style="height:26pt;width:1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20  3  </w:t>
      </w:r>
      <w:r>
        <w:rPr>
          <w:rFonts w:hint="eastAsia"/>
          <w:position w:val="-20"/>
        </w:rPr>
        <w:object>
          <v:shape id="_x0000_i1057" o:spt="75" type="#_x0000_t75" style="height:26pt;width:17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34  5  </w:t>
      </w:r>
      <w:r>
        <w:rPr>
          <w:rFonts w:hint="eastAsia"/>
          <w:position w:val="-20"/>
        </w:rPr>
        <w:object>
          <v:shape id="_x0000_i1058" o:spt="75" type="#_x0000_t75" style="height:26pt;width:1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41  10  </w:t>
      </w:r>
      <w:r>
        <w:rPr>
          <w:rFonts w:hint="eastAsia"/>
          <w:position w:val="-20"/>
        </w:rPr>
        <w:object>
          <v:shape id="_x0000_i1059" o:spt="75" type="#_x0000_t75" style="height:26pt;width:2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414270" cy="780415"/>
            <wp:effectExtent l="0" t="0" r="5080" b="635"/>
            <wp:docPr id="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1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5．&gt;  &lt;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&gt;  &lt;&gt;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60" o:spt="75" type="#_x0000_t75" style="height:26pt;width:13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1" o:spt="75" type="#_x0000_t75" style="height:26pt;width:17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2" o:spt="75" type="#_x0000_t75" style="height:26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3" o:spt="75" type="#_x0000_t75" style="height:26pt;width:1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4" o:spt="75" type="#_x0000_t75" style="height:26pt;width: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7.小于5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大于或等于5  是5的倍数</w:t>
      </w:r>
    </w:p>
    <w:p>
      <w:pPr>
        <w:rPr>
          <w:rFonts w:hint="eastAsia"/>
        </w:rPr>
      </w:pPr>
      <w:r>
        <w:rPr>
          <w:rFonts w:hint="eastAsia"/>
        </w:rPr>
        <w:t xml:space="preserve">  解析  真分数的分子比分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小，所以</w:t>
      </w:r>
      <w:r>
        <w:rPr>
          <w:rFonts w:hint="eastAsia"/>
          <w:lang w:val="en-US" w:eastAsia="zh-CN"/>
        </w:rPr>
        <w:t>当b小于5时，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/>
        </w:rPr>
        <w:t>是真分数：假分数的分子比分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大或</w:t>
      </w:r>
      <w:r>
        <w:rPr>
          <w:rFonts w:hint="eastAsia"/>
          <w:lang w:val="en-US" w:eastAsia="zh-CN"/>
        </w:rPr>
        <w:t>者</w:t>
      </w:r>
      <w:r>
        <w:rPr>
          <w:rFonts w:hint="eastAsia"/>
        </w:rPr>
        <w:t>和分</w:t>
      </w:r>
      <w:r>
        <w:rPr>
          <w:rFonts w:hint="eastAsia"/>
          <w:lang w:val="en-US" w:eastAsia="zh-CN"/>
        </w:rPr>
        <w:t>母相</w:t>
      </w:r>
      <w:r>
        <w:rPr>
          <w:rFonts w:hint="eastAsia"/>
        </w:rPr>
        <w:t>等，所以当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大于或等</w:t>
      </w:r>
      <w:r>
        <w:rPr>
          <w:rFonts w:hint="eastAsia"/>
          <w:lang w:val="en-US" w:eastAsia="zh-CN"/>
        </w:rPr>
        <w:t>于5</w: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  <w:lang w:val="en-US" w:eastAsia="zh-CN"/>
        </w:rPr>
        <w:t>是假</w:t>
      </w:r>
      <w:r>
        <w:rPr>
          <w:rFonts w:hint="eastAsia"/>
        </w:rPr>
        <w:t>分数；要使一个</w:t>
      </w:r>
      <w:r>
        <w:rPr>
          <w:rFonts w:hint="eastAsia"/>
          <w:lang w:val="en-US" w:eastAsia="zh-CN"/>
        </w:rPr>
        <w:t>假</w:t>
      </w:r>
      <w:r>
        <w:rPr>
          <w:rFonts w:hint="eastAsia"/>
        </w:rPr>
        <w:t>分数能化成整数．那么分子÷分</w:t>
      </w:r>
      <w:r>
        <w:rPr>
          <w:rFonts w:hint="eastAsia"/>
          <w:lang w:val="en-US" w:eastAsia="zh-CN"/>
        </w:rPr>
        <w:t>母=整</w:t>
      </w:r>
      <w:r>
        <w:rPr>
          <w:rFonts w:hint="eastAsia"/>
        </w:rPr>
        <w:t>数，也就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说分</w:t>
      </w:r>
      <w:r>
        <w:rPr>
          <w:rFonts w:hint="eastAsia"/>
          <w:lang w:val="en-US" w:eastAsia="zh-CN"/>
        </w:rPr>
        <w:t>子是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的倍数，所以当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数时．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</w:rPr>
        <w:t>能化成</w:t>
      </w:r>
      <w:r>
        <w:rPr>
          <w:rFonts w:hint="eastAsia"/>
          <w:lang w:val="en-US" w:eastAsia="zh-CN"/>
        </w:rPr>
        <w:t>整</w:t>
      </w:r>
      <w:r>
        <w:rPr>
          <w:rFonts w:hint="eastAsia"/>
        </w:rPr>
        <w:t>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6FA4"/>
    <w:rsid w:val="01F90142"/>
    <w:rsid w:val="02F55CBE"/>
    <w:rsid w:val="193B2BB9"/>
    <w:rsid w:val="1DC61F88"/>
    <w:rsid w:val="259145D2"/>
    <w:rsid w:val="2B000F75"/>
    <w:rsid w:val="2D9A3510"/>
    <w:rsid w:val="2ECD5D5F"/>
    <w:rsid w:val="310370DF"/>
    <w:rsid w:val="31E927EA"/>
    <w:rsid w:val="3C393004"/>
    <w:rsid w:val="3CEC34ED"/>
    <w:rsid w:val="42033A71"/>
    <w:rsid w:val="47E3126A"/>
    <w:rsid w:val="4BFC6C87"/>
    <w:rsid w:val="502A5ECC"/>
    <w:rsid w:val="515158C7"/>
    <w:rsid w:val="52E9623B"/>
    <w:rsid w:val="54822E73"/>
    <w:rsid w:val="5C85275A"/>
    <w:rsid w:val="63B718A1"/>
    <w:rsid w:val="6EB8037D"/>
    <w:rsid w:val="6FE85BF5"/>
    <w:rsid w:val="71187D27"/>
    <w:rsid w:val="730A3F8B"/>
    <w:rsid w:val="7A227D81"/>
    <w:rsid w:val="7A6B6A17"/>
    <w:rsid w:val="7D1632ED"/>
    <w:rsid w:val="7FA4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customXml" Target="../customXml/item1.xml"/><Relationship Id="rId9" Type="http://schemas.openxmlformats.org/officeDocument/2006/relationships/image" Target="media/image6.wmf"/><Relationship Id="rId89" Type="http://schemas.openxmlformats.org/officeDocument/2006/relationships/oleObject" Target="embeddings/oleObject43.bin"/><Relationship Id="rId88" Type="http://schemas.openxmlformats.org/officeDocument/2006/relationships/oleObject" Target="embeddings/oleObject42.bin"/><Relationship Id="rId87" Type="http://schemas.openxmlformats.org/officeDocument/2006/relationships/oleObject" Target="embeddings/oleObject41.bin"/><Relationship Id="rId86" Type="http://schemas.openxmlformats.org/officeDocument/2006/relationships/image" Target="media/image44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7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9.png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5.png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image" Target="media/image4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oleObject" Target="embeddings/oleObject22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6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8.bin"/><Relationship Id="rId21" Type="http://schemas.openxmlformats.org/officeDocument/2006/relationships/image" Target="media/image12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2020-05-13T10:01:00Z</dcterms:created>
  <dc:creator>Administrator</dc:creator>
  <cp:lastModifiedBy>Administrator</cp:lastModifiedBy>
  <dcterms:modified xsi:type="dcterms:W3CDTF">2020-06-10T09:13:49Z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